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2CEC" w14:textId="5018A8D9" w:rsidR="00E1609F" w:rsidRPr="003A70B8" w:rsidRDefault="00E1609F" w:rsidP="00E1609F">
      <w:pPr>
        <w:jc w:val="center"/>
        <w:rPr>
          <w:rFonts w:asciiTheme="minorHAnsi" w:hAnsiTheme="minorHAnsi" w:cstheme="minorHAnsi"/>
          <w:b/>
          <w:color w:val="808080" w:themeColor="background1" w:themeShade="80"/>
          <w:u w:val="single"/>
        </w:rPr>
      </w:pPr>
      <w:r w:rsidRPr="003A70B8">
        <w:rPr>
          <w:rFonts w:asciiTheme="minorHAnsi" w:hAnsiTheme="minorHAnsi" w:cstheme="minorHAnsi"/>
          <w:b/>
          <w:noProof/>
          <w:color w:val="808080" w:themeColor="background1" w:themeShade="80"/>
          <w:sz w:val="32"/>
          <w:szCs w:val="32"/>
          <w:u w:val="single"/>
          <w:lang w:eastAsia="en-GB"/>
        </w:rPr>
        <w:t>The</w:t>
      </w:r>
      <w:r w:rsidRPr="003A70B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  <w:u w:val="single"/>
        </w:rPr>
        <w:t xml:space="preserve"> Schedule of a </w:t>
      </w:r>
      <w:r w:rsidR="00580E8C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  <w:u w:val="single"/>
        </w:rPr>
        <w:t xml:space="preserve">Grievance </w:t>
      </w:r>
      <w:r w:rsidR="00D3141F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  <w:u w:val="single"/>
        </w:rPr>
        <w:t xml:space="preserve">Appeal </w:t>
      </w:r>
      <w:r w:rsidRPr="003A70B8">
        <w:rPr>
          <w:rFonts w:asciiTheme="minorHAnsi" w:hAnsiTheme="minorHAnsi" w:cstheme="minorHAnsi"/>
          <w:b/>
          <w:color w:val="808080" w:themeColor="background1" w:themeShade="80"/>
          <w:sz w:val="32"/>
          <w:szCs w:val="32"/>
          <w:u w:val="single"/>
        </w:rPr>
        <w:t>Hearing</w:t>
      </w:r>
      <w:r w:rsidRPr="003A70B8">
        <w:rPr>
          <w:rFonts w:asciiTheme="minorHAnsi" w:hAnsiTheme="minorHAnsi" w:cstheme="minorHAnsi"/>
          <w:b/>
          <w:color w:val="808080" w:themeColor="background1" w:themeShade="80"/>
          <w:u w:val="single"/>
        </w:rPr>
        <w:t xml:space="preserve"> </w:t>
      </w:r>
    </w:p>
    <w:p w14:paraId="3EF07057" w14:textId="5FABE92C" w:rsidR="002507EB" w:rsidRDefault="002507EB" w:rsidP="006E61EA">
      <w:pPr>
        <w:rPr>
          <w:rFonts w:asciiTheme="minorHAnsi" w:hAnsiTheme="minorHAnsi" w:cstheme="minorHAnsi"/>
        </w:rPr>
      </w:pPr>
    </w:p>
    <w:p w14:paraId="611D189F" w14:textId="77777777" w:rsidR="00E1609F" w:rsidRDefault="00E1609F" w:rsidP="006E61EA">
      <w:pPr>
        <w:rPr>
          <w:rFonts w:asciiTheme="minorHAnsi" w:hAnsiTheme="minorHAnsi" w:cstheme="minorHAnsi"/>
        </w:rPr>
      </w:pPr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2977"/>
        <w:gridCol w:w="8222"/>
      </w:tblGrid>
      <w:tr w:rsidR="00E1609F" w:rsidRPr="005D2622" w14:paraId="5A0D0EBB" w14:textId="77777777" w:rsidTr="00DD0395">
        <w:tc>
          <w:tcPr>
            <w:tcW w:w="2977" w:type="dxa"/>
            <w:vAlign w:val="center"/>
          </w:tcPr>
          <w:p w14:paraId="354564EE" w14:textId="68631E50" w:rsidR="00E1609F" w:rsidRPr="005D2622" w:rsidRDefault="00E1609F" w:rsidP="00202E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>Who</w:t>
            </w:r>
          </w:p>
        </w:tc>
        <w:tc>
          <w:tcPr>
            <w:tcW w:w="8222" w:type="dxa"/>
            <w:vAlign w:val="center"/>
          </w:tcPr>
          <w:p w14:paraId="423DDB26" w14:textId="77777777" w:rsidR="00E1609F" w:rsidRPr="005D2622" w:rsidRDefault="00E1609F" w:rsidP="00A021C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D2622">
              <w:rPr>
                <w:rFonts w:ascii="Arial" w:hAnsi="Arial" w:cs="Arial"/>
                <w:b/>
                <w:sz w:val="28"/>
                <w:szCs w:val="28"/>
              </w:rPr>
              <w:t>Item</w:t>
            </w:r>
          </w:p>
        </w:tc>
      </w:tr>
      <w:tr w:rsidR="00E1609F" w:rsidRPr="005D2622" w14:paraId="7AD8D894" w14:textId="77777777" w:rsidTr="00DD0395">
        <w:tc>
          <w:tcPr>
            <w:tcW w:w="2977" w:type="dxa"/>
            <w:vAlign w:val="center"/>
          </w:tcPr>
          <w:p w14:paraId="41FAF22D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532984CF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7E9659DF" w14:textId="77777777" w:rsidTr="00DD0395">
        <w:tc>
          <w:tcPr>
            <w:tcW w:w="2977" w:type="dxa"/>
            <w:vAlign w:val="center"/>
          </w:tcPr>
          <w:p w14:paraId="6BF9AEBB" w14:textId="50E63B8C" w:rsidR="00E1609F" w:rsidRPr="005D2622" w:rsidRDefault="00BD2DE6" w:rsidP="00A021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Panel </w:t>
            </w:r>
          </w:p>
        </w:tc>
        <w:tc>
          <w:tcPr>
            <w:tcW w:w="8222" w:type="dxa"/>
            <w:vAlign w:val="center"/>
          </w:tcPr>
          <w:p w14:paraId="64B13DA2" w14:textId="2B873B75" w:rsidR="00E1609F" w:rsidRPr="005D2622" w:rsidRDefault="00E1609F" w:rsidP="00A021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Decide who will chair the </w:t>
            </w:r>
            <w:r w:rsidR="00BD2DE6">
              <w:rPr>
                <w:rFonts w:ascii="Arial" w:hAnsi="Arial" w:cs="Arial"/>
                <w:b/>
                <w:sz w:val="24"/>
                <w:szCs w:val="24"/>
              </w:rPr>
              <w:t>Panel.</w:t>
            </w:r>
          </w:p>
        </w:tc>
      </w:tr>
      <w:tr w:rsidR="00E1609F" w:rsidRPr="005D2622" w14:paraId="09FB5F9A" w14:textId="77777777" w:rsidTr="00DD0395">
        <w:tc>
          <w:tcPr>
            <w:tcW w:w="2977" w:type="dxa"/>
            <w:vAlign w:val="center"/>
          </w:tcPr>
          <w:p w14:paraId="6902C109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29B46E62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72277648" w14:textId="77777777" w:rsidTr="00DD0395">
        <w:tc>
          <w:tcPr>
            <w:tcW w:w="2977" w:type="dxa"/>
            <w:vAlign w:val="center"/>
          </w:tcPr>
          <w:p w14:paraId="0B8F3AB1" w14:textId="7E00C9EC" w:rsidR="00E1609F" w:rsidRPr="005D2622" w:rsidRDefault="00261124" w:rsidP="00202E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02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Chair of the Grievance Appeal </w:t>
            </w:r>
            <w:r w:rsidR="00BD2DE6" w:rsidRPr="00202ED9">
              <w:rPr>
                <w:rFonts w:ascii="Arial" w:hAnsi="Arial" w:cs="Arial"/>
                <w:b/>
                <w:bCs/>
                <w:sz w:val="24"/>
                <w:szCs w:val="24"/>
              </w:rPr>
              <w:t>Panel</w:t>
            </w:r>
            <w:r w:rsidR="00BD2D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60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vAlign w:val="center"/>
          </w:tcPr>
          <w:p w14:paraId="10CB3E11" w14:textId="53E9D8C9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sz w:val="24"/>
                <w:szCs w:val="24"/>
              </w:rPr>
              <w:t xml:space="preserve">Panel </w:t>
            </w:r>
            <w:r>
              <w:rPr>
                <w:rFonts w:ascii="Arial" w:hAnsi="Arial" w:cs="Arial"/>
                <w:sz w:val="24"/>
                <w:szCs w:val="24"/>
              </w:rPr>
              <w:t>need</w:t>
            </w:r>
            <w:r w:rsidR="00365095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to ensure that they do not express any opinions regarding what is being said, other than asking questions to ensure that they fully understand the evidence before them; so that the </w:t>
            </w:r>
            <w:r w:rsidR="00BD2DE6">
              <w:rPr>
                <w:rFonts w:ascii="Arial" w:hAnsi="Arial" w:cs="Arial"/>
                <w:sz w:val="24"/>
                <w:szCs w:val="24"/>
              </w:rPr>
              <w:t xml:space="preserve">Manager/Panel </w:t>
            </w:r>
            <w:r>
              <w:rPr>
                <w:rFonts w:ascii="Arial" w:hAnsi="Arial" w:cs="Arial"/>
                <w:sz w:val="24"/>
                <w:szCs w:val="24"/>
              </w:rPr>
              <w:t xml:space="preserve">can make a fair decision. </w:t>
            </w:r>
          </w:p>
          <w:p w14:paraId="6018DAA1" w14:textId="77777777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884521" w14:textId="3277961E" w:rsidR="00E1609F" w:rsidRPr="00A917C5" w:rsidRDefault="00E1609F" w:rsidP="00A917C5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17C5">
              <w:rPr>
                <w:rFonts w:ascii="Arial" w:hAnsi="Arial" w:cs="Arial"/>
                <w:sz w:val="24"/>
                <w:szCs w:val="24"/>
              </w:rPr>
              <w:t xml:space="preserve">The role of the </w:t>
            </w:r>
            <w:r w:rsidR="00BD2DE6" w:rsidRPr="00A917C5">
              <w:rPr>
                <w:rFonts w:ascii="Arial" w:hAnsi="Arial" w:cs="Arial"/>
                <w:sz w:val="24"/>
                <w:szCs w:val="24"/>
              </w:rPr>
              <w:t xml:space="preserve">Panel </w:t>
            </w:r>
            <w:r w:rsidRPr="00A917C5">
              <w:rPr>
                <w:rFonts w:ascii="Arial" w:hAnsi="Arial" w:cs="Arial"/>
                <w:sz w:val="24"/>
                <w:szCs w:val="24"/>
              </w:rPr>
              <w:t>during the hearing is to explore the evidence through questions of the presenting manager/Head</w:t>
            </w:r>
            <w:r w:rsidR="00A917C5" w:rsidRPr="00A917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17C5">
              <w:rPr>
                <w:rFonts w:ascii="Arial" w:hAnsi="Arial" w:cs="Arial"/>
                <w:sz w:val="24"/>
                <w:szCs w:val="24"/>
              </w:rPr>
              <w:t>Teacher</w:t>
            </w:r>
            <w:r w:rsidR="00365095" w:rsidRPr="00A917C5">
              <w:rPr>
                <w:rFonts w:ascii="Arial" w:hAnsi="Arial" w:cs="Arial"/>
                <w:sz w:val="24"/>
                <w:szCs w:val="24"/>
              </w:rPr>
              <w:t>/Investigation Officer</w:t>
            </w:r>
            <w:r w:rsidRPr="00A917C5">
              <w:rPr>
                <w:rFonts w:ascii="Arial" w:hAnsi="Arial" w:cs="Arial"/>
                <w:sz w:val="24"/>
                <w:szCs w:val="24"/>
              </w:rPr>
              <w:t xml:space="preserve"> and the Employee</w:t>
            </w:r>
            <w:r w:rsidR="00780D2E" w:rsidRPr="00A917C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A917C5">
              <w:rPr>
                <w:rFonts w:ascii="Arial" w:hAnsi="Arial" w:cs="Arial"/>
                <w:sz w:val="24"/>
                <w:szCs w:val="24"/>
              </w:rPr>
              <w:t xml:space="preserve">This is in order </w:t>
            </w:r>
            <w:r w:rsidR="002F3ED3">
              <w:rPr>
                <w:rFonts w:ascii="Arial" w:hAnsi="Arial" w:cs="Arial"/>
                <w:sz w:val="24"/>
                <w:szCs w:val="24"/>
              </w:rPr>
              <w:t xml:space="preserve">so </w:t>
            </w:r>
            <w:r w:rsidRPr="00A917C5">
              <w:rPr>
                <w:rFonts w:ascii="Arial" w:hAnsi="Arial" w:cs="Arial"/>
                <w:sz w:val="24"/>
                <w:szCs w:val="24"/>
              </w:rPr>
              <w:t>that the process remains fair.</w:t>
            </w:r>
          </w:p>
          <w:p w14:paraId="6AD0D961" w14:textId="77777777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93048A2" w14:textId="77777777" w:rsidR="00E1609F" w:rsidRPr="00956283" w:rsidRDefault="00E1609F" w:rsidP="00A021C1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>The hearing should be reminded that all parties must:</w:t>
            </w:r>
          </w:p>
          <w:p w14:paraId="7C5F6C5A" w14:textId="77777777" w:rsidR="00E1609F" w:rsidRPr="00956283" w:rsidRDefault="00E1609F" w:rsidP="00A021C1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73CCC269" w14:textId="77777777" w:rsidR="00E1609F" w:rsidRPr="00956283" w:rsidRDefault="00E1609F" w:rsidP="00E160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conduct themselves in a professional manner, </w:t>
            </w:r>
          </w:p>
          <w:p w14:paraId="114B30F5" w14:textId="77777777" w:rsidR="00E1609F" w:rsidRPr="00956283" w:rsidRDefault="00E1609F" w:rsidP="00E160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there should not badgering or bulling or repetition of questions. </w:t>
            </w:r>
          </w:p>
          <w:p w14:paraId="0CA1CF65" w14:textId="77777777" w:rsidR="00E1609F" w:rsidRPr="00956283" w:rsidRDefault="00E1609F" w:rsidP="00E160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All parties should be respected and allowed to speak without interruption. </w:t>
            </w:r>
          </w:p>
          <w:p w14:paraId="369E057F" w14:textId="7F4F5B71" w:rsidR="00E1609F" w:rsidRPr="00956283" w:rsidRDefault="00E1609F" w:rsidP="00E160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Any questioning should not be aggressive in nature; if any party </w:t>
            </w:r>
            <w:r w:rsidR="002F3ED3">
              <w:rPr>
                <w:rFonts w:ascii="Arial" w:hAnsi="Arial" w:cs="Arial"/>
                <w:b/>
                <w:color w:val="FF0000"/>
                <w:sz w:val="24"/>
                <w:szCs w:val="24"/>
              </w:rPr>
              <w:t>fails</w:t>
            </w: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to act or behave in the appropriate manner </w:t>
            </w:r>
            <w:r w:rsidR="002F3ED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they </w:t>
            </w: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may be excluded from the hearing. </w:t>
            </w:r>
          </w:p>
          <w:p w14:paraId="6745AEA1" w14:textId="40CEBEFB" w:rsidR="00E1609F" w:rsidRDefault="00E1609F" w:rsidP="00E1609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Manager/Panel </w:t>
            </w:r>
            <w:r w:rsidR="00BD2DE6"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>must</w:t>
            </w:r>
            <w:r w:rsidRPr="00956283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be allowed to examine the presented evidence in a calm and professional manner.</w:t>
            </w:r>
          </w:p>
          <w:p w14:paraId="17D492F6" w14:textId="77777777" w:rsidR="00DC1248" w:rsidRDefault="00DC1248" w:rsidP="00DC1248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6471574F" w14:textId="77777777" w:rsidR="00DC1248" w:rsidRPr="00AA1E76" w:rsidRDefault="00DC1248" w:rsidP="00AF1193">
            <w:pPr>
              <w:pStyle w:val="Heading3"/>
              <w:jc w:val="both"/>
              <w:rPr>
                <w:rFonts w:cs="Arial"/>
                <w:color w:val="FF0000"/>
                <w:sz w:val="24"/>
                <w:szCs w:val="24"/>
                <w:u w:val="single"/>
                <w:lang w:eastAsia="en-US"/>
              </w:rPr>
            </w:pPr>
            <w:r w:rsidRPr="00AA1E76">
              <w:rPr>
                <w:rFonts w:cs="Arial"/>
                <w:color w:val="FF0000"/>
                <w:sz w:val="24"/>
                <w:szCs w:val="24"/>
                <w:u w:val="single"/>
                <w:lang w:eastAsia="en-US"/>
              </w:rPr>
              <w:t>Confidentiality</w:t>
            </w:r>
          </w:p>
          <w:p w14:paraId="6B2F59C6" w14:textId="118F6D13" w:rsidR="00DC1248" w:rsidRPr="00AF1193" w:rsidRDefault="00AF1193" w:rsidP="00AF1193">
            <w:pPr>
              <w:jc w:val="both"/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</w:pPr>
            <w:r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Reminder - </w:t>
            </w:r>
            <w:r w:rsidR="00DC1248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All proceedings of the Governing Body and the </w:t>
            </w:r>
            <w:r w:rsidR="00202ED9" w:rsidRPr="00DD039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Grievance Appeal </w:t>
            </w:r>
            <w:r w:rsidR="00202ED9" w:rsidRPr="00DD0395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Panel</w:t>
            </w:r>
            <w:r w:rsidR="00DC1248" w:rsidRPr="00202ED9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202ED9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>should remain</w:t>
            </w:r>
            <w:r w:rsidR="00202ED9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DC1248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>confidential</w:t>
            </w:r>
            <w:r w:rsidR="00780D2E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. </w:t>
            </w:r>
            <w:r w:rsidR="00DC1248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Only the decision of the </w:t>
            </w:r>
            <w:r w:rsidR="00202ED9" w:rsidRPr="00DD039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Grievance Appeal </w:t>
            </w:r>
            <w:r w:rsidR="00202ED9" w:rsidRPr="00DD0395">
              <w:rPr>
                <w:rFonts w:asciiTheme="majorHAnsi" w:hAnsiTheme="majorHAnsi" w:cstheme="majorHAnsi"/>
                <w:b/>
                <w:bCs/>
                <w:color w:val="FF0000"/>
                <w:sz w:val="24"/>
                <w:szCs w:val="24"/>
              </w:rPr>
              <w:t>Panel</w:t>
            </w:r>
            <w:r w:rsidR="00202ED9" w:rsidRPr="00202ED9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="00DC1248" w:rsidRPr="002F3ED3">
              <w:rPr>
                <w:rFonts w:ascii="Arial" w:eastAsiaTheme="minorHAnsi" w:hAnsi="Arial" w:cs="Arial"/>
                <w:b/>
                <w:color w:val="FF0000"/>
                <w:sz w:val="24"/>
                <w:szCs w:val="24"/>
              </w:rPr>
              <w:t>shall be reported as a confidential item to the next Governing Body meeting and shall not be further discussed.</w:t>
            </w:r>
          </w:p>
          <w:p w14:paraId="774939FD" w14:textId="77777777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42A781" w14:textId="77777777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Deliberation should take place after the hearing.</w:t>
            </w:r>
          </w:p>
          <w:p w14:paraId="4B20DECC" w14:textId="77777777" w:rsidR="00E1609F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7101745" w14:textId="0BA27497" w:rsidR="00E1609F" w:rsidRPr="00956283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283">
              <w:rPr>
                <w:rFonts w:ascii="Arial" w:hAnsi="Arial" w:cs="Arial"/>
                <w:sz w:val="24"/>
                <w:szCs w:val="24"/>
              </w:rPr>
              <w:t xml:space="preserve">Both parties, starting with the </w:t>
            </w:r>
            <w:r w:rsidR="00296975">
              <w:rPr>
                <w:rFonts w:ascii="Arial" w:hAnsi="Arial" w:cs="Arial"/>
                <w:sz w:val="24"/>
                <w:szCs w:val="24"/>
              </w:rPr>
              <w:t>Grievant</w:t>
            </w:r>
            <w:r w:rsidRPr="00956283">
              <w:rPr>
                <w:rFonts w:ascii="Arial" w:hAnsi="Arial" w:cs="Arial"/>
                <w:sz w:val="24"/>
                <w:szCs w:val="24"/>
              </w:rPr>
              <w:t xml:space="preserve">, will have the opportunity to summarise their arguments if they wish and make a concluding statement. </w:t>
            </w:r>
          </w:p>
          <w:p w14:paraId="4F597FC4" w14:textId="77777777" w:rsidR="00E1609F" w:rsidRPr="00956283" w:rsidRDefault="00E1609F" w:rsidP="00A021C1">
            <w:pPr>
              <w:ind w:left="340" w:hanging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D2F755" w14:textId="77777777" w:rsidR="00202ED9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283">
              <w:rPr>
                <w:rFonts w:ascii="Arial" w:hAnsi="Arial" w:cs="Arial"/>
                <w:sz w:val="24"/>
                <w:szCs w:val="24"/>
              </w:rPr>
              <w:t xml:space="preserve">Both parties will then withdraw whilst the </w:t>
            </w:r>
            <w:r w:rsidR="00296975" w:rsidRPr="002F3ED3">
              <w:rPr>
                <w:rFonts w:ascii="Arial" w:hAnsi="Arial" w:cs="Arial"/>
                <w:sz w:val="24"/>
                <w:szCs w:val="24"/>
              </w:rPr>
              <w:t>Governors</w:t>
            </w:r>
            <w:r w:rsidRPr="00956283">
              <w:rPr>
                <w:rFonts w:ascii="Arial" w:hAnsi="Arial" w:cs="Arial"/>
                <w:sz w:val="24"/>
                <w:szCs w:val="24"/>
              </w:rPr>
              <w:t xml:space="preserve"> consider the case in order to decide on the outcome. </w:t>
            </w:r>
          </w:p>
          <w:p w14:paraId="3603A519" w14:textId="77777777" w:rsidR="00202ED9" w:rsidRDefault="00202ED9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F6ABBE" w14:textId="4ECD535B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6283">
              <w:rPr>
                <w:rFonts w:ascii="Arial" w:hAnsi="Arial" w:cs="Arial"/>
                <w:sz w:val="24"/>
                <w:szCs w:val="24"/>
              </w:rPr>
              <w:t>If it is necessary to recall the employee or a witness, to clarify points of uncertainty as to the evidence presented, this must be done in the presence of the employee and representative.</w:t>
            </w:r>
          </w:p>
        </w:tc>
      </w:tr>
      <w:tr w:rsidR="00E1609F" w:rsidRPr="005D2622" w14:paraId="59A778D3" w14:textId="77777777" w:rsidTr="00DD0395">
        <w:tc>
          <w:tcPr>
            <w:tcW w:w="2977" w:type="dxa"/>
            <w:vAlign w:val="center"/>
          </w:tcPr>
          <w:p w14:paraId="6EF19553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44FA8404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09B72784" w14:textId="77777777" w:rsidTr="00DD0395">
        <w:tc>
          <w:tcPr>
            <w:tcW w:w="2977" w:type="dxa"/>
            <w:vAlign w:val="center"/>
          </w:tcPr>
          <w:p w14:paraId="08D31BA9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Human Resources</w:t>
            </w:r>
          </w:p>
        </w:tc>
        <w:tc>
          <w:tcPr>
            <w:tcW w:w="8222" w:type="dxa"/>
            <w:vAlign w:val="center"/>
          </w:tcPr>
          <w:p w14:paraId="25D8D02D" w14:textId="7163F6D5" w:rsidR="00E1609F" w:rsidRPr="005D2622" w:rsidRDefault="00E1609F" w:rsidP="00A021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BD2DE6">
              <w:rPr>
                <w:rFonts w:ascii="Arial" w:hAnsi="Arial" w:cs="Arial"/>
                <w:b/>
                <w:sz w:val="24"/>
                <w:szCs w:val="24"/>
              </w:rPr>
              <w:t xml:space="preserve">Panel </w:t>
            </w:r>
            <w:r w:rsidR="00BD2DE6" w:rsidRPr="005D2622">
              <w:rPr>
                <w:rFonts w:ascii="Arial" w:hAnsi="Arial" w:cs="Arial"/>
                <w:b/>
                <w:sz w:val="24"/>
                <w:szCs w:val="24"/>
              </w:rPr>
              <w:t>meet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to brief on the process by the HR Advisor.</w:t>
            </w:r>
          </w:p>
        </w:tc>
      </w:tr>
      <w:tr w:rsidR="00E1609F" w:rsidRPr="005D2622" w14:paraId="6007B2B6" w14:textId="77777777" w:rsidTr="00DD0395">
        <w:tc>
          <w:tcPr>
            <w:tcW w:w="2977" w:type="dxa"/>
            <w:vAlign w:val="center"/>
          </w:tcPr>
          <w:p w14:paraId="5273AC46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3AA4D18C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4FD03509" w14:textId="77777777" w:rsidTr="00DD0395">
        <w:tc>
          <w:tcPr>
            <w:tcW w:w="2977" w:type="dxa"/>
            <w:vAlign w:val="center"/>
          </w:tcPr>
          <w:p w14:paraId="225FDB91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lastRenderedPageBreak/>
              <w:t>Human Resources</w:t>
            </w:r>
          </w:p>
        </w:tc>
        <w:tc>
          <w:tcPr>
            <w:tcW w:w="8222" w:type="dxa"/>
            <w:vAlign w:val="center"/>
          </w:tcPr>
          <w:p w14:paraId="52770F49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Both sides are invited into the Hearing. </w:t>
            </w:r>
          </w:p>
          <w:p w14:paraId="3C92338B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>(</w:t>
            </w:r>
            <w:r w:rsidRPr="005D2622">
              <w:rPr>
                <w:rFonts w:ascii="Arial" w:hAnsi="Arial" w:cs="Arial"/>
                <w:b/>
                <w:i/>
                <w:sz w:val="24"/>
                <w:szCs w:val="24"/>
              </w:rPr>
              <w:t>Witnesses do not come in at this stage</w:t>
            </w:r>
            <w:r w:rsidRPr="005D2622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E1609F" w:rsidRPr="005D2622" w14:paraId="7F9A3577" w14:textId="77777777" w:rsidTr="00DD0395">
        <w:tc>
          <w:tcPr>
            <w:tcW w:w="2977" w:type="dxa"/>
            <w:vAlign w:val="center"/>
          </w:tcPr>
          <w:p w14:paraId="018F766F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77BF43D5" w14:textId="77777777" w:rsidR="00E1609F" w:rsidRPr="005D2622" w:rsidRDefault="00E1609F" w:rsidP="00A021C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4A37B00F" w14:textId="77777777" w:rsidTr="00DD0395">
        <w:trPr>
          <w:trHeight w:val="561"/>
        </w:trPr>
        <w:tc>
          <w:tcPr>
            <w:tcW w:w="2977" w:type="dxa"/>
            <w:vAlign w:val="center"/>
          </w:tcPr>
          <w:p w14:paraId="5A0221F8" w14:textId="54C5EE31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Chair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="00261124" w:rsidRPr="00202ED9">
              <w:rPr>
                <w:rFonts w:ascii="Arial" w:hAnsi="Arial" w:cs="Arial"/>
                <w:b/>
                <w:bCs/>
                <w:sz w:val="24"/>
                <w:szCs w:val="24"/>
              </w:rPr>
              <w:t>Grievance Appeal Panel</w:t>
            </w:r>
            <w:r w:rsidR="00365095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vAlign w:val="center"/>
          </w:tcPr>
          <w:p w14:paraId="1EDE1E28" w14:textId="4D423F5B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Outline</w:t>
            </w:r>
            <w:r w:rsidR="00BC12E7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that this is </w:t>
            </w:r>
            <w:r w:rsidR="002F3ED3">
              <w:rPr>
                <w:rFonts w:ascii="Arial" w:hAnsi="Arial" w:cs="Arial"/>
                <w:b/>
                <w:sz w:val="24"/>
                <w:szCs w:val="24"/>
              </w:rPr>
              <w:t xml:space="preserve">a </w:t>
            </w:r>
            <w:r w:rsidR="00296975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A1E76">
              <w:rPr>
                <w:rFonts w:ascii="Arial" w:hAnsi="Arial" w:cs="Arial"/>
                <w:b/>
                <w:sz w:val="24"/>
                <w:szCs w:val="24"/>
              </w:rPr>
              <w:t xml:space="preserve">Appeal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Hearing which has been convened to hear the </w:t>
            </w:r>
            <w:r w:rsidR="00AA1E76">
              <w:rPr>
                <w:rFonts w:ascii="Arial" w:hAnsi="Arial" w:cs="Arial"/>
                <w:b/>
                <w:sz w:val="24"/>
                <w:szCs w:val="24"/>
              </w:rPr>
              <w:t xml:space="preserve">Appeal </w:t>
            </w:r>
            <w:r w:rsidR="00BD6639">
              <w:rPr>
                <w:rFonts w:ascii="Arial" w:hAnsi="Arial" w:cs="Arial"/>
                <w:b/>
                <w:sz w:val="24"/>
                <w:szCs w:val="24"/>
              </w:rPr>
              <w:t>of the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65095">
              <w:rPr>
                <w:rFonts w:ascii="Arial" w:hAnsi="Arial" w:cs="Arial"/>
                <w:b/>
                <w:sz w:val="24"/>
                <w:szCs w:val="24"/>
              </w:rPr>
              <w:t>Employee</w:t>
            </w:r>
            <w:r w:rsidR="00AA1E76">
              <w:rPr>
                <w:rFonts w:ascii="Arial" w:hAnsi="Arial" w:cs="Arial"/>
                <w:b/>
                <w:sz w:val="24"/>
                <w:szCs w:val="24"/>
              </w:rPr>
              <w:t xml:space="preserve"> and that the Appeal is not a rehearing of the original Grievance.</w:t>
            </w:r>
          </w:p>
        </w:tc>
      </w:tr>
      <w:tr w:rsidR="00E1609F" w:rsidRPr="005D2622" w14:paraId="3C5B54BA" w14:textId="77777777" w:rsidTr="00DD0395">
        <w:tc>
          <w:tcPr>
            <w:tcW w:w="2977" w:type="dxa"/>
            <w:vAlign w:val="center"/>
          </w:tcPr>
          <w:p w14:paraId="556A0CE2" w14:textId="77777777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607D2758" w14:textId="77777777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63CB8E8E" w14:textId="77777777" w:rsidTr="00DD0395">
        <w:trPr>
          <w:trHeight w:val="2815"/>
        </w:trPr>
        <w:tc>
          <w:tcPr>
            <w:tcW w:w="2977" w:type="dxa"/>
            <w:vAlign w:val="center"/>
          </w:tcPr>
          <w:p w14:paraId="16CE43C8" w14:textId="1B595707" w:rsidR="00E1609F" w:rsidRPr="00496FFC" w:rsidRDefault="00E1609F" w:rsidP="00202ED9">
            <w:pPr>
              <w:pStyle w:val="NoSpacing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96FFC">
              <w:rPr>
                <w:rFonts w:asciiTheme="majorHAnsi" w:hAnsiTheme="majorHAnsi" w:cstheme="majorHAnsi"/>
                <w:b/>
                <w:sz w:val="24"/>
                <w:szCs w:val="24"/>
              </w:rPr>
              <w:t>Chair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 of the </w:t>
            </w:r>
            <w:r w:rsidR="00261124" w:rsidRPr="00202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Grievance </w:t>
            </w:r>
            <w:r w:rsidR="00261124"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Appeal </w:t>
            </w:r>
            <w:r w:rsidR="00BD2DE6"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vAlign w:val="center"/>
          </w:tcPr>
          <w:p w14:paraId="020B0BD4" w14:textId="43FB6F1C" w:rsidR="00E1609F" w:rsidRPr="005D2622" w:rsidRDefault="00E1609F" w:rsidP="00A021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Governors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Management </w:t>
            </w:r>
            <w:r w:rsidR="00AF1193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="00AF1193"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Committee </w:t>
            </w:r>
            <w:r w:rsidR="00BD2DE6" w:rsidRPr="005D2622">
              <w:rPr>
                <w:rFonts w:ascii="Arial" w:hAnsi="Arial" w:cs="Arial"/>
                <w:b/>
                <w:sz w:val="24"/>
                <w:szCs w:val="24"/>
              </w:rPr>
              <w:t>should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ask individuals to introduce themselves to the </w:t>
            </w:r>
            <w:r w:rsidR="005633AA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Committee Meeting, in this order:</w:t>
            </w:r>
          </w:p>
          <w:p w14:paraId="7CD17205" w14:textId="77777777" w:rsidR="00E1609F" w:rsidRPr="005D2622" w:rsidRDefault="00E1609F" w:rsidP="00A021C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1017E4" w14:textId="6389C882" w:rsidR="00E1609F" w:rsidRPr="005D2622" w:rsidRDefault="005633AA" w:rsidP="00E160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D2DE6">
              <w:rPr>
                <w:rFonts w:ascii="Arial" w:hAnsi="Arial" w:cs="Arial"/>
                <w:b/>
                <w:sz w:val="24"/>
                <w:szCs w:val="24"/>
              </w:rPr>
              <w:t xml:space="preserve">Panel </w:t>
            </w:r>
            <w:r w:rsidR="00E1609F"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67149CA" w14:textId="7819658E" w:rsidR="00E1609F" w:rsidRPr="005D2622" w:rsidRDefault="00E1609F" w:rsidP="00E160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r w:rsidR="005633AA">
              <w:rPr>
                <w:rFonts w:ascii="Arial" w:hAnsi="Arial" w:cs="Arial"/>
                <w:b/>
                <w:sz w:val="24"/>
                <w:szCs w:val="24"/>
              </w:rPr>
              <w:t>Grievance</w:t>
            </w:r>
            <w:r w:rsidR="005633AA" w:rsidRPr="005D262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Hearing Officer</w:t>
            </w:r>
            <w:r w:rsidR="00002193">
              <w:rPr>
                <w:rFonts w:ascii="Arial" w:hAnsi="Arial" w:cs="Arial"/>
                <w:b/>
                <w:sz w:val="24"/>
                <w:szCs w:val="24"/>
              </w:rPr>
              <w:t xml:space="preserve">/Chair of Governors/Chair of the Previous Panel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who will present the Management Case</w:t>
            </w:r>
          </w:p>
          <w:p w14:paraId="63289A8E" w14:textId="77777777" w:rsidR="00E1609F" w:rsidRPr="005D2622" w:rsidRDefault="00E1609F" w:rsidP="00E160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The Employee and/or Trade Union representative </w:t>
            </w:r>
          </w:p>
          <w:p w14:paraId="27BE2110" w14:textId="77777777" w:rsidR="00E1609F" w:rsidRPr="005D2622" w:rsidRDefault="00E1609F" w:rsidP="00E160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 xml:space="preserve">Representatives from Human Resources </w:t>
            </w:r>
          </w:p>
          <w:p w14:paraId="440736BB" w14:textId="72328030" w:rsidR="00E1609F" w:rsidRPr="005D2622" w:rsidRDefault="00E1609F" w:rsidP="00E1609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A minute taker</w:t>
            </w:r>
          </w:p>
        </w:tc>
      </w:tr>
      <w:tr w:rsidR="00E1609F" w:rsidRPr="005D2622" w14:paraId="18618DE4" w14:textId="77777777" w:rsidTr="00DD0395">
        <w:tc>
          <w:tcPr>
            <w:tcW w:w="2977" w:type="dxa"/>
            <w:vAlign w:val="center"/>
          </w:tcPr>
          <w:p w14:paraId="1328C9A3" w14:textId="77777777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1ECC22D8" w14:textId="77777777" w:rsidR="00E1609F" w:rsidRPr="005D2622" w:rsidRDefault="00E1609F" w:rsidP="00A021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609F" w:rsidRPr="005D2622" w14:paraId="03BDBD30" w14:textId="77777777" w:rsidTr="00DD0395">
        <w:trPr>
          <w:trHeight w:val="1573"/>
        </w:trPr>
        <w:tc>
          <w:tcPr>
            <w:tcW w:w="2977" w:type="dxa"/>
            <w:vAlign w:val="center"/>
          </w:tcPr>
          <w:p w14:paraId="718D1A00" w14:textId="163B3A85" w:rsidR="00E1609F" w:rsidRPr="00926D0F" w:rsidRDefault="00E1609F" w:rsidP="00837FDB">
            <w:pPr>
              <w:pStyle w:val="NoSpacing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B2509">
              <w:rPr>
                <w:rFonts w:asciiTheme="majorHAnsi" w:hAnsiTheme="majorHAnsi" w:cstheme="majorHAnsi"/>
                <w:b/>
                <w:sz w:val="24"/>
                <w:szCs w:val="24"/>
              </w:rPr>
              <w:t>Chair</w:t>
            </w:r>
            <w:r w:rsidR="00837FDB" w:rsidRPr="00BB2509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of the </w:t>
            </w:r>
            <w:r w:rsidR="00261124" w:rsidRPr="00BB250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Grievance </w:t>
            </w:r>
            <w:r w:rsidR="008C13C7" w:rsidRPr="00BB2509">
              <w:rPr>
                <w:rFonts w:ascii="Arial" w:hAnsi="Arial" w:cs="Arial"/>
                <w:b/>
                <w:bCs/>
                <w:sz w:val="24"/>
                <w:szCs w:val="24"/>
              </w:rPr>
              <w:t>Appeal</w:t>
            </w:r>
            <w:r w:rsidR="008C13C7" w:rsidRPr="00BB2509">
              <w:rPr>
                <w:rFonts w:ascii="Arial" w:hAnsi="Arial" w:cs="Arial"/>
                <w:b/>
                <w:bCs/>
              </w:rPr>
              <w:t xml:space="preserve"> Panel</w:t>
            </w:r>
            <w:r w:rsidR="00261124" w:rsidRPr="00BB2509">
              <w:rPr>
                <w:rFonts w:asciiTheme="majorHAnsi" w:hAnsiTheme="majorHAnsi" w:cstheme="majorHAnsi"/>
                <w:b/>
                <w:bCs/>
              </w:rPr>
              <w:t xml:space="preserve"> explains</w:t>
            </w:r>
            <w:r w:rsidR="00A917C5" w:rsidRPr="00BB250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BB2509">
              <w:rPr>
                <w:rFonts w:asciiTheme="majorHAnsi" w:hAnsiTheme="majorHAnsi" w:cstheme="majorHAnsi"/>
                <w:sz w:val="24"/>
                <w:szCs w:val="24"/>
              </w:rPr>
              <w:t>Possible outcomes</w:t>
            </w:r>
          </w:p>
        </w:tc>
        <w:tc>
          <w:tcPr>
            <w:tcW w:w="8222" w:type="dxa"/>
            <w:vAlign w:val="center"/>
          </w:tcPr>
          <w:p w14:paraId="150CFFB4" w14:textId="64864685" w:rsidR="00AA1E76" w:rsidRDefault="00DB6ABF" w:rsidP="00AA1E76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 xml:space="preserve">At the conclusion </w:t>
            </w:r>
            <w:r w:rsidR="00AA1E76">
              <w:rPr>
                <w:rFonts w:eastAsia="Times New Roman"/>
                <w:color w:val="auto"/>
                <w:sz w:val="24"/>
                <w:szCs w:val="24"/>
              </w:rPr>
              <w:t xml:space="preserve">of the Appeal </w:t>
            </w:r>
            <w:r w:rsidRPr="00CA03D5">
              <w:rPr>
                <w:rFonts w:eastAsia="Times New Roman"/>
                <w:color w:val="auto"/>
                <w:sz w:val="24"/>
                <w:szCs w:val="24"/>
              </w:rPr>
              <w:t>Stage:</w:t>
            </w:r>
          </w:p>
          <w:p w14:paraId="66FFB676" w14:textId="77777777" w:rsidR="00AA1E76" w:rsidRDefault="00AA1E76" w:rsidP="00AA1E76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1D57ECA6" w14:textId="78701449" w:rsidR="00AA1E76" w:rsidRDefault="00AA1E76" w:rsidP="00926D0F">
            <w:pPr>
              <w:pStyle w:val="Default"/>
              <w:numPr>
                <w:ilvl w:val="0"/>
                <w:numId w:val="18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DB6ABF">
              <w:rPr>
                <w:rFonts w:eastAsia="Times New Roman"/>
                <w:color w:val="auto"/>
                <w:sz w:val="24"/>
                <w:szCs w:val="24"/>
              </w:rPr>
              <w:t xml:space="preserve">Uphold the original decision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– Made by Hearing Officer/Chair of       </w:t>
            </w:r>
            <w:r w:rsidRPr="00AA1E76">
              <w:rPr>
                <w:rFonts w:eastAsia="Times New Roman"/>
                <w:color w:val="auto"/>
                <w:sz w:val="24"/>
                <w:szCs w:val="24"/>
              </w:rPr>
              <w:t>Governors</w:t>
            </w:r>
            <w:r>
              <w:rPr>
                <w:rFonts w:eastAsia="Times New Roman"/>
                <w:color w:val="auto"/>
                <w:sz w:val="24"/>
                <w:szCs w:val="24"/>
              </w:rPr>
              <w:t>/Chair of the previous panel.</w:t>
            </w:r>
          </w:p>
          <w:p w14:paraId="7031EDB6" w14:textId="77777777" w:rsidR="00AA1E76" w:rsidRDefault="00AA1E76" w:rsidP="00926D0F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7C2C107F" w14:textId="77C595BD" w:rsidR="00CA03D5" w:rsidRPr="00AA1E76" w:rsidRDefault="00DB6ABF" w:rsidP="00926D0F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 xml:space="preserve">Uphold the </w:t>
            </w:r>
            <w:r w:rsidR="00AA1E76">
              <w:rPr>
                <w:rFonts w:eastAsia="Times New Roman"/>
                <w:color w:val="auto"/>
                <w:sz w:val="24"/>
                <w:szCs w:val="24"/>
              </w:rPr>
              <w:t xml:space="preserve">Appeal </w:t>
            </w:r>
            <w:r w:rsidR="00FC4B62" w:rsidRPr="00CA03D5">
              <w:rPr>
                <w:rFonts w:eastAsia="Times New Roman"/>
                <w:color w:val="auto"/>
                <w:sz w:val="24"/>
                <w:szCs w:val="24"/>
              </w:rPr>
              <w:t xml:space="preserve">Grievance </w:t>
            </w:r>
            <w:r w:rsidRPr="00CA03D5">
              <w:rPr>
                <w:rFonts w:eastAsia="Times New Roman"/>
                <w:color w:val="auto"/>
                <w:sz w:val="24"/>
                <w:szCs w:val="24"/>
              </w:rPr>
              <w:t>– further actions may be considered</w:t>
            </w:r>
            <w:r w:rsidR="00611FBD">
              <w:rPr>
                <w:rFonts w:eastAsia="Times New Roman"/>
                <w:color w:val="auto"/>
                <w:sz w:val="24"/>
                <w:szCs w:val="24"/>
              </w:rPr>
              <w:t>, i.e.</w:t>
            </w:r>
            <w:r w:rsidR="004835F9">
              <w:rPr>
                <w:rFonts w:eastAsia="Times New Roman"/>
                <w:color w:val="auto"/>
                <w:sz w:val="24"/>
                <w:szCs w:val="24"/>
              </w:rPr>
              <w:t xml:space="preserve">, </w:t>
            </w:r>
            <w:r w:rsidR="004835F9" w:rsidRPr="00AA1E76">
              <w:rPr>
                <w:rFonts w:eastAsia="Times New Roman"/>
                <w:color w:val="auto"/>
                <w:sz w:val="24"/>
                <w:szCs w:val="24"/>
              </w:rPr>
              <w:t>training, counselling, etc.</w:t>
            </w:r>
          </w:p>
          <w:p w14:paraId="681B8B59" w14:textId="4B4B8291" w:rsidR="00E1609F" w:rsidRPr="00CA03D5" w:rsidRDefault="00E1609F" w:rsidP="00D72038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</w:tc>
      </w:tr>
      <w:tr w:rsidR="00FB475C" w:rsidRPr="005D2622" w14:paraId="73BE9D60" w14:textId="77777777" w:rsidTr="00DD0395">
        <w:tc>
          <w:tcPr>
            <w:tcW w:w="2977" w:type="dxa"/>
            <w:vAlign w:val="center"/>
          </w:tcPr>
          <w:p w14:paraId="210F8479" w14:textId="35913C8B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6B59EBF9" w14:textId="5E27BD2C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75C" w:rsidRPr="005D2622" w14:paraId="61A45A86" w14:textId="77777777" w:rsidTr="00DD0395">
        <w:tc>
          <w:tcPr>
            <w:tcW w:w="2977" w:type="dxa"/>
            <w:vAlign w:val="center"/>
          </w:tcPr>
          <w:p w14:paraId="7E45CEE5" w14:textId="45FE5939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Chair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of the </w:t>
            </w:r>
            <w:r w:rsidR="00261124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2611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vAlign w:val="center"/>
          </w:tcPr>
          <w:p w14:paraId="571F2A3D" w14:textId="32CAD542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b/>
                <w:sz w:val="24"/>
                <w:szCs w:val="24"/>
              </w:rPr>
              <w:t>To outline the schedule of the Hearing (As below)</w:t>
            </w:r>
          </w:p>
        </w:tc>
      </w:tr>
      <w:tr w:rsidR="00FB475C" w:rsidRPr="005D2622" w14:paraId="4EF92BBA" w14:textId="77777777" w:rsidTr="00DD0395">
        <w:tc>
          <w:tcPr>
            <w:tcW w:w="2977" w:type="dxa"/>
            <w:vAlign w:val="center"/>
          </w:tcPr>
          <w:p w14:paraId="4FFF9DC0" w14:textId="77777777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22" w:type="dxa"/>
            <w:vAlign w:val="center"/>
          </w:tcPr>
          <w:p w14:paraId="1C539EA0" w14:textId="77777777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</w:p>
        </w:tc>
      </w:tr>
      <w:tr w:rsidR="00FB475C" w:rsidRPr="005D2622" w14:paraId="6D1A3229" w14:textId="77777777" w:rsidTr="00DD0395">
        <w:tc>
          <w:tcPr>
            <w:tcW w:w="2977" w:type="dxa"/>
            <w:vAlign w:val="center"/>
          </w:tcPr>
          <w:p w14:paraId="5FE96374" w14:textId="50A5F4B0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>and/or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vAlign w:val="center"/>
          </w:tcPr>
          <w:p w14:paraId="17993F32" w14:textId="720E5EA8" w:rsidR="00FB475C" w:rsidRPr="005D2622" w:rsidRDefault="00011862" w:rsidP="00FB475C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Employee will </w:t>
            </w:r>
            <w:r w:rsidR="00FB475C" w:rsidRPr="005D2622">
              <w:rPr>
                <w:rFonts w:ascii="Arial" w:hAnsi="Arial" w:cs="Arial"/>
                <w:b/>
                <w:sz w:val="24"/>
                <w:szCs w:val="24"/>
              </w:rPr>
              <w:t>present</w:t>
            </w:r>
            <w:r w:rsidR="00FB475C" w:rsidRPr="005D2622">
              <w:rPr>
                <w:rFonts w:ascii="Arial" w:hAnsi="Arial" w:cs="Arial"/>
                <w:sz w:val="24"/>
                <w:szCs w:val="24"/>
              </w:rPr>
              <w:t xml:space="preserve"> their </w:t>
            </w:r>
            <w:r w:rsidR="00AA1E76">
              <w:rPr>
                <w:rFonts w:ascii="Arial" w:hAnsi="Arial" w:cs="Arial"/>
                <w:sz w:val="24"/>
                <w:szCs w:val="24"/>
              </w:rPr>
              <w:t xml:space="preserve">Appeal </w:t>
            </w:r>
            <w:r w:rsidR="00FB475C"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B475C" w:rsidRPr="005D2622" w14:paraId="1E6F32B2" w14:textId="77777777" w:rsidTr="00DD0395">
        <w:tc>
          <w:tcPr>
            <w:tcW w:w="2977" w:type="dxa"/>
            <w:vAlign w:val="center"/>
          </w:tcPr>
          <w:p w14:paraId="2103364C" w14:textId="77777777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22" w:type="dxa"/>
            <w:vAlign w:val="center"/>
          </w:tcPr>
          <w:p w14:paraId="1346CE90" w14:textId="77777777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</w:p>
        </w:tc>
      </w:tr>
      <w:tr w:rsidR="00FB475C" w:rsidRPr="005D2622" w14:paraId="5B48091E" w14:textId="77777777" w:rsidTr="00DD0395">
        <w:tc>
          <w:tcPr>
            <w:tcW w:w="2977" w:type="dxa"/>
            <w:vAlign w:val="center"/>
          </w:tcPr>
          <w:p w14:paraId="2AF89BF9" w14:textId="3BF90608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 w:rsidR="005D038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/Chair of Governors</w:t>
            </w:r>
            <w:r w:rsid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(From </w:t>
            </w:r>
            <w:r w:rsidR="00CB3B7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</w:t>
            </w:r>
            <w:r w:rsidR="00BD3B6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revious</w:t>
            </w:r>
            <w:r w:rsid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Stage)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222" w:type="dxa"/>
            <w:vAlign w:val="center"/>
          </w:tcPr>
          <w:p w14:paraId="1E8479F9" w14:textId="69C39F69" w:rsidR="00FB475C" w:rsidRPr="005D2622" w:rsidRDefault="00FB475C" w:rsidP="00FB475C">
            <w:pPr>
              <w:jc w:val="both"/>
              <w:rPr>
                <w:rFonts w:ascii="Arial" w:hAnsi="Arial" w:cs="Arial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 </w:t>
            </w:r>
            <w:r w:rsidR="00AA1E76">
              <w:rPr>
                <w:rFonts w:ascii="Arial" w:hAnsi="Arial" w:cs="Arial"/>
                <w:sz w:val="24"/>
                <w:szCs w:val="24"/>
              </w:rPr>
              <w:t>Appeal</w:t>
            </w:r>
            <w:r w:rsidR="00AA1E76"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sz w:val="24"/>
                <w:szCs w:val="24"/>
              </w:rPr>
              <w:t>presentation/case</w:t>
            </w:r>
          </w:p>
        </w:tc>
      </w:tr>
      <w:tr w:rsidR="00975EB1" w:rsidRPr="005D2622" w14:paraId="5D992F26" w14:textId="77777777" w:rsidTr="00DD0395">
        <w:tc>
          <w:tcPr>
            <w:tcW w:w="2977" w:type="dxa"/>
            <w:vAlign w:val="center"/>
          </w:tcPr>
          <w:p w14:paraId="3AB2816B" w14:textId="77777777" w:rsidR="00975EB1" w:rsidRPr="00496FFC" w:rsidRDefault="00975EB1" w:rsidP="00FB475C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8222" w:type="dxa"/>
            <w:vAlign w:val="center"/>
          </w:tcPr>
          <w:p w14:paraId="6D1BC674" w14:textId="77777777" w:rsidR="00975EB1" w:rsidRPr="005D2622" w:rsidRDefault="00975EB1" w:rsidP="00FB475C">
            <w:pPr>
              <w:jc w:val="both"/>
              <w:rPr>
                <w:rFonts w:ascii="Arial" w:hAnsi="Arial" w:cs="Arial"/>
              </w:rPr>
            </w:pPr>
          </w:p>
        </w:tc>
      </w:tr>
      <w:tr w:rsidR="00FB475C" w:rsidRPr="005D2622" w14:paraId="0FFA8A44" w14:textId="77777777" w:rsidTr="00DD0395">
        <w:tc>
          <w:tcPr>
            <w:tcW w:w="2977" w:type="dxa"/>
            <w:vAlign w:val="center"/>
          </w:tcPr>
          <w:p w14:paraId="72A857B2" w14:textId="42C8FA4A" w:rsidR="00FB475C" w:rsidRPr="00975EB1" w:rsidRDefault="00FB475C" w:rsidP="00FB475C">
            <w:pPr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261124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2611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vAlign w:val="center"/>
          </w:tcPr>
          <w:p w14:paraId="3F393030" w14:textId="4B572597" w:rsidR="00FB475C" w:rsidRPr="005D2622" w:rsidRDefault="00FB475C" w:rsidP="00FB47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 </w:t>
            </w:r>
            <w:r w:rsidR="00AA1E76">
              <w:rPr>
                <w:rFonts w:ascii="Arial" w:hAnsi="Arial" w:cs="Arial"/>
                <w:sz w:val="24"/>
                <w:szCs w:val="24"/>
              </w:rPr>
              <w:t>Appeal</w:t>
            </w:r>
            <w:r w:rsidR="00AA1E76"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D2622">
              <w:rPr>
                <w:rFonts w:ascii="Arial" w:hAnsi="Arial" w:cs="Arial"/>
                <w:sz w:val="24"/>
                <w:szCs w:val="24"/>
              </w:rPr>
              <w:t>presentation/case</w:t>
            </w:r>
          </w:p>
        </w:tc>
      </w:tr>
      <w:tr w:rsidR="00FB475C" w:rsidRPr="005D2622" w14:paraId="5984C48A" w14:textId="77777777" w:rsidTr="00DD0395">
        <w:tc>
          <w:tcPr>
            <w:tcW w:w="2977" w:type="dxa"/>
            <w:vAlign w:val="center"/>
          </w:tcPr>
          <w:p w14:paraId="19970A9A" w14:textId="77777777" w:rsidR="00FB475C" w:rsidRPr="005D2622" w:rsidRDefault="00FB475C" w:rsidP="00FB475C">
            <w:pPr>
              <w:pStyle w:val="NoSpacing"/>
            </w:pPr>
          </w:p>
        </w:tc>
        <w:tc>
          <w:tcPr>
            <w:tcW w:w="8222" w:type="dxa"/>
            <w:vAlign w:val="center"/>
          </w:tcPr>
          <w:p w14:paraId="527E7CC0" w14:textId="77777777" w:rsidR="00FB475C" w:rsidRPr="005D2622" w:rsidRDefault="00FB475C" w:rsidP="00FB475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B475C" w:rsidRPr="005D2622" w14:paraId="078BE113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85"/>
        </w:trPr>
        <w:tc>
          <w:tcPr>
            <w:tcW w:w="2977" w:type="dxa"/>
            <w:vAlign w:val="center"/>
          </w:tcPr>
          <w:p w14:paraId="5574C676" w14:textId="1811B88D" w:rsidR="00FB475C" w:rsidRPr="00496FFC" w:rsidRDefault="00BD3B62" w:rsidP="00202ED9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/Chair of Governors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Panel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(From previous Stage)</w:t>
            </w:r>
          </w:p>
        </w:tc>
        <w:tc>
          <w:tcPr>
            <w:tcW w:w="8222" w:type="dxa"/>
            <w:vAlign w:val="center"/>
          </w:tcPr>
          <w:p w14:paraId="7BEE7F05" w14:textId="5E91635E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present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975EB1">
              <w:rPr>
                <w:rFonts w:ascii="Arial" w:hAnsi="Arial" w:cs="Arial"/>
                <w:sz w:val="24"/>
                <w:szCs w:val="24"/>
              </w:rPr>
              <w:t xml:space="preserve">reason/s </w:t>
            </w:r>
            <w:proofErr w:type="gramStart"/>
            <w:r w:rsidR="00975EB1">
              <w:rPr>
                <w:rFonts w:ascii="Arial" w:hAnsi="Arial" w:cs="Arial"/>
                <w:sz w:val="24"/>
                <w:szCs w:val="24"/>
              </w:rPr>
              <w:t>why</w:t>
            </w:r>
            <w:proofErr w:type="gramEnd"/>
            <w:r w:rsidR="00975EB1">
              <w:rPr>
                <w:rFonts w:ascii="Arial" w:hAnsi="Arial" w:cs="Arial"/>
                <w:sz w:val="24"/>
                <w:szCs w:val="24"/>
              </w:rPr>
              <w:t xml:space="preserve"> the Grievance was previous</w:t>
            </w:r>
            <w:r w:rsidR="002379B8">
              <w:rPr>
                <w:rFonts w:ascii="Arial" w:hAnsi="Arial" w:cs="Arial"/>
                <w:sz w:val="24"/>
                <w:szCs w:val="24"/>
              </w:rPr>
              <w:t>ly</w:t>
            </w:r>
            <w:r w:rsidR="00975EB1">
              <w:rPr>
                <w:rFonts w:ascii="Arial" w:hAnsi="Arial" w:cs="Arial"/>
                <w:sz w:val="24"/>
                <w:szCs w:val="24"/>
              </w:rPr>
              <w:t xml:space="preserve"> not upheld</w:t>
            </w:r>
            <w:r w:rsidR="00AA1E76">
              <w:rPr>
                <w:rFonts w:ascii="Arial" w:hAnsi="Arial" w:cs="Arial"/>
                <w:sz w:val="24"/>
                <w:szCs w:val="24"/>
              </w:rPr>
              <w:t>, should be specific to the areas within the Appeal</w:t>
            </w:r>
          </w:p>
        </w:tc>
      </w:tr>
      <w:tr w:rsidR="00FB475C" w:rsidRPr="005D2622" w14:paraId="36E9D751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1C464BEE" w14:textId="77777777" w:rsidR="00FB475C" w:rsidRPr="005D2622" w:rsidRDefault="00FB475C" w:rsidP="008C13C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4FDB9B83" w14:textId="77777777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475C" w:rsidRPr="005D2622" w14:paraId="46D402A0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1112"/>
        </w:trPr>
        <w:tc>
          <w:tcPr>
            <w:tcW w:w="2977" w:type="dxa"/>
            <w:vAlign w:val="center"/>
          </w:tcPr>
          <w:p w14:paraId="43F61964" w14:textId="5BACEF0D" w:rsidR="00FB475C" w:rsidRPr="00496FFC" w:rsidRDefault="00FB475C" w:rsidP="00202ED9">
            <w:pPr>
              <w:pStyle w:val="NoSpacing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96FF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The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and/or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vAlign w:val="center"/>
          </w:tcPr>
          <w:p w14:paraId="5338D86F" w14:textId="3F8350FB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1E76">
              <w:rPr>
                <w:rFonts w:ascii="Arial" w:hAnsi="Arial" w:cs="Arial"/>
                <w:sz w:val="24"/>
                <w:szCs w:val="24"/>
              </w:rPr>
              <w:t>relating to the specific areas of their Appeal.</w:t>
            </w:r>
          </w:p>
        </w:tc>
      </w:tr>
      <w:tr w:rsidR="00FB475C" w:rsidRPr="005D2622" w14:paraId="0238478F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4E7587F8" w14:textId="77777777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0DEE18C0" w14:textId="77777777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695EF528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962"/>
        </w:trPr>
        <w:tc>
          <w:tcPr>
            <w:tcW w:w="2977" w:type="dxa"/>
            <w:vAlign w:val="center"/>
          </w:tcPr>
          <w:p w14:paraId="441DE934" w14:textId="2735EF92" w:rsidR="00612882" w:rsidRPr="00496FFC" w:rsidRDefault="00612882" w:rsidP="00202ED9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261124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2611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vAlign w:val="center"/>
          </w:tcPr>
          <w:p w14:paraId="4A8848D5" w14:textId="7A53818E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questions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regarding the</w:t>
            </w:r>
            <w:r w:rsidR="00AA1E76">
              <w:rPr>
                <w:rFonts w:ascii="Arial" w:hAnsi="Arial" w:cs="Arial"/>
                <w:sz w:val="24"/>
                <w:szCs w:val="24"/>
              </w:rPr>
              <w:t xml:space="preserve"> Appeal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presentation/case</w:t>
            </w:r>
          </w:p>
        </w:tc>
      </w:tr>
      <w:tr w:rsidR="00FB475C" w:rsidRPr="005D2622" w14:paraId="111CD344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7AF0014E" w14:textId="77777777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646EFE40" w14:textId="77777777" w:rsidR="00FB475C" w:rsidRPr="005D2622" w:rsidRDefault="00FB475C" w:rsidP="00FB47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3BE2851B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51"/>
        </w:trPr>
        <w:tc>
          <w:tcPr>
            <w:tcW w:w="2977" w:type="dxa"/>
            <w:vAlign w:val="center"/>
          </w:tcPr>
          <w:p w14:paraId="38A6CFAA" w14:textId="40BEC0CB" w:rsidR="00612882" w:rsidRPr="00496FFC" w:rsidRDefault="00612882" w:rsidP="00202ED9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Employee </w:t>
            </w:r>
            <w:r w:rsidRPr="00496FFC">
              <w:rPr>
                <w:rFonts w:asciiTheme="minorHAnsi" w:hAnsiTheme="minorHAnsi" w:cstheme="minorHAnsi"/>
                <w:sz w:val="24"/>
                <w:szCs w:val="24"/>
              </w:rPr>
              <w:t>and/or</w:t>
            </w:r>
            <w:r w:rsidRPr="00496FF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Trade Union representative</w:t>
            </w:r>
          </w:p>
        </w:tc>
        <w:tc>
          <w:tcPr>
            <w:tcW w:w="8222" w:type="dxa"/>
            <w:vAlign w:val="center"/>
          </w:tcPr>
          <w:p w14:paraId="72798B51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summarise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Case for Management highlighting the main points</w:t>
            </w:r>
          </w:p>
        </w:tc>
      </w:tr>
      <w:tr w:rsidR="00612882" w:rsidRPr="005D2622" w14:paraId="022E2AC0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7C193F30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6F9A013B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3B79C0EA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1114"/>
        </w:trPr>
        <w:tc>
          <w:tcPr>
            <w:tcW w:w="2977" w:type="dxa"/>
            <w:vAlign w:val="center"/>
          </w:tcPr>
          <w:p w14:paraId="402AB408" w14:textId="47B4D75D" w:rsidR="00612882" w:rsidRPr="00496FFC" w:rsidRDefault="00BD3B62" w:rsidP="00202ED9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Hearing Officer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/Chair of Governors (From previous Stage)</w:t>
            </w:r>
          </w:p>
        </w:tc>
        <w:tc>
          <w:tcPr>
            <w:tcW w:w="8222" w:type="dxa"/>
            <w:vAlign w:val="center"/>
          </w:tcPr>
          <w:p w14:paraId="41497E29" w14:textId="709E217D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Will </w:t>
            </w:r>
            <w:r w:rsidRPr="005D2622">
              <w:rPr>
                <w:rFonts w:ascii="Arial" w:hAnsi="Arial" w:cs="Arial"/>
                <w:b/>
                <w:sz w:val="24"/>
                <w:szCs w:val="24"/>
              </w:rPr>
              <w:t>summarise</w:t>
            </w:r>
            <w:r w:rsidRPr="005D2622">
              <w:rPr>
                <w:rFonts w:ascii="Arial" w:hAnsi="Arial" w:cs="Arial"/>
                <w:sz w:val="24"/>
                <w:szCs w:val="24"/>
              </w:rPr>
              <w:t xml:space="preserve"> the Case in defense against the </w:t>
            </w:r>
            <w:r w:rsidR="00AA1E76">
              <w:rPr>
                <w:rFonts w:ascii="Arial" w:hAnsi="Arial" w:cs="Arial"/>
                <w:sz w:val="24"/>
                <w:szCs w:val="24"/>
              </w:rPr>
              <w:t xml:space="preserve">Appeal </w:t>
            </w:r>
            <w:r w:rsidRPr="005D2622">
              <w:rPr>
                <w:rFonts w:ascii="Arial" w:hAnsi="Arial" w:cs="Arial"/>
                <w:sz w:val="24"/>
                <w:szCs w:val="24"/>
              </w:rPr>
              <w:t>highlighting the main points and any mitigating circumstances</w:t>
            </w:r>
          </w:p>
        </w:tc>
      </w:tr>
      <w:tr w:rsidR="00612882" w:rsidRPr="005D2622" w14:paraId="7000F8EE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48EA9890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6AEBB80F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59630090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809"/>
        </w:trPr>
        <w:tc>
          <w:tcPr>
            <w:tcW w:w="2977" w:type="dxa"/>
            <w:vAlign w:val="center"/>
          </w:tcPr>
          <w:p w14:paraId="705AA870" w14:textId="1C03C19B" w:rsidR="00612882" w:rsidRPr="00496FFC" w:rsidRDefault="00612882" w:rsidP="00612882">
            <w:pPr>
              <w:pStyle w:val="NoSpacing"/>
              <w:rPr>
                <w:rFonts w:asciiTheme="majorHAnsi" w:hAnsiTheme="majorHAnsi" w:cstheme="majorHAnsi"/>
                <w:b/>
                <w:bCs/>
              </w:rPr>
            </w:pPr>
            <w:r w:rsidRPr="00975EB1">
              <w:rPr>
                <w:rFonts w:asciiTheme="majorHAnsi" w:hAnsiTheme="majorHAnsi" w:cstheme="majorHAnsi"/>
                <w:sz w:val="24"/>
                <w:szCs w:val="24"/>
              </w:rPr>
              <w:t>The</w:t>
            </w:r>
            <w:r w:rsidRPr="00975EB1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261124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2611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8222" w:type="dxa"/>
            <w:vAlign w:val="center"/>
          </w:tcPr>
          <w:p w14:paraId="60FCB2C4" w14:textId="7D77B0D1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D2622">
              <w:rPr>
                <w:rFonts w:ascii="Arial" w:hAnsi="Arial" w:cs="Arial"/>
                <w:sz w:val="24"/>
                <w:szCs w:val="24"/>
              </w:rPr>
              <w:t xml:space="preserve">To ask any final questions of both the Management and </w:t>
            </w:r>
            <w:r w:rsidR="00AA1E76">
              <w:rPr>
                <w:rFonts w:ascii="Arial" w:hAnsi="Arial" w:cs="Arial"/>
                <w:sz w:val="24"/>
                <w:szCs w:val="24"/>
              </w:rPr>
              <w:t>Grievant.</w:t>
            </w:r>
          </w:p>
        </w:tc>
      </w:tr>
      <w:tr w:rsidR="00612882" w:rsidRPr="005D2622" w14:paraId="1000B2B5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46197BB7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5AABE86E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1211AD49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05D48F11" w14:textId="5727125A" w:rsidR="00612882" w:rsidRPr="00496FFC" w:rsidRDefault="00612882" w:rsidP="00202ED9">
            <w:pPr>
              <w:pStyle w:val="NoSpacing"/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Chair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of </w:t>
            </w:r>
            <w:r w:rsidR="00261124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26112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6112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Panel</w:t>
            </w:r>
            <w:r w:rsidR="008C13C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Pr="00496FF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explains Possible outcomes again</w:t>
            </w:r>
          </w:p>
        </w:tc>
        <w:tc>
          <w:tcPr>
            <w:tcW w:w="8222" w:type="dxa"/>
            <w:vAlign w:val="center"/>
          </w:tcPr>
          <w:p w14:paraId="3D68F8B1" w14:textId="6E6E336A" w:rsidR="00B3631A" w:rsidRDefault="00B3631A" w:rsidP="00926D0F">
            <w:pPr>
              <w:pStyle w:val="Default"/>
              <w:numPr>
                <w:ilvl w:val="0"/>
                <w:numId w:val="27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DB6ABF">
              <w:rPr>
                <w:rFonts w:eastAsia="Times New Roman"/>
                <w:color w:val="auto"/>
                <w:sz w:val="24"/>
                <w:szCs w:val="24"/>
              </w:rPr>
              <w:t xml:space="preserve">Uphold the original decision </w:t>
            </w:r>
            <w:r>
              <w:rPr>
                <w:rFonts w:eastAsia="Times New Roman"/>
                <w:color w:val="auto"/>
                <w:sz w:val="24"/>
                <w:szCs w:val="24"/>
              </w:rPr>
              <w:t xml:space="preserve">– Made by the Hearing Officer/Chair of       </w:t>
            </w:r>
            <w:r w:rsidRPr="00AA1E76">
              <w:rPr>
                <w:rFonts w:eastAsia="Times New Roman"/>
                <w:color w:val="auto"/>
                <w:sz w:val="24"/>
                <w:szCs w:val="24"/>
              </w:rPr>
              <w:t>Governors</w:t>
            </w:r>
            <w:r>
              <w:rPr>
                <w:rFonts w:eastAsia="Times New Roman"/>
                <w:color w:val="auto"/>
                <w:sz w:val="24"/>
                <w:szCs w:val="24"/>
              </w:rPr>
              <w:t>/Chair of the previous panel.</w:t>
            </w:r>
          </w:p>
          <w:p w14:paraId="75707C93" w14:textId="77777777" w:rsidR="00B3631A" w:rsidRDefault="00B3631A" w:rsidP="00B3631A">
            <w:pPr>
              <w:pStyle w:val="Default"/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</w:p>
          <w:p w14:paraId="31BD6505" w14:textId="24A5F59F" w:rsidR="00612882" w:rsidRPr="00CA03D5" w:rsidRDefault="00612882" w:rsidP="00926D0F">
            <w:pPr>
              <w:pStyle w:val="Default"/>
              <w:numPr>
                <w:ilvl w:val="0"/>
                <w:numId w:val="26"/>
              </w:numPr>
              <w:jc w:val="both"/>
              <w:rPr>
                <w:rFonts w:eastAsia="Times New Roman"/>
                <w:color w:val="auto"/>
                <w:sz w:val="24"/>
                <w:szCs w:val="24"/>
              </w:rPr>
            </w:pPr>
            <w:r w:rsidRPr="00CA03D5">
              <w:rPr>
                <w:rFonts w:eastAsia="Times New Roman"/>
                <w:color w:val="auto"/>
                <w:sz w:val="24"/>
                <w:szCs w:val="24"/>
              </w:rPr>
              <w:t>Uphold the Grievance – further actions may be considered</w:t>
            </w:r>
            <w:r w:rsidR="00BB2509">
              <w:rPr>
                <w:rFonts w:eastAsia="Times New Roman"/>
                <w:color w:val="auto"/>
                <w:sz w:val="24"/>
                <w:szCs w:val="24"/>
              </w:rPr>
              <w:t>.</w:t>
            </w:r>
          </w:p>
          <w:p w14:paraId="543BB814" w14:textId="14400413" w:rsidR="00612882" w:rsidRPr="00496FFC" w:rsidRDefault="00612882" w:rsidP="00612882">
            <w:pPr>
              <w:pStyle w:val="Default"/>
              <w:jc w:val="both"/>
              <w:rPr>
                <w:sz w:val="24"/>
                <w:szCs w:val="24"/>
              </w:rPr>
            </w:pPr>
          </w:p>
        </w:tc>
      </w:tr>
      <w:tr w:rsidR="00612882" w:rsidRPr="005D2622" w14:paraId="17EFCECA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4B319113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479771A6" w14:textId="7777777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2882" w:rsidRPr="005D2622" w14:paraId="5157FC01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65DCDAEC" w14:textId="2523EDDC" w:rsidR="00612882" w:rsidRPr="00FA2386" w:rsidRDefault="00612882" w:rsidP="0061288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238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Chair </w:t>
            </w:r>
            <w:r w:rsidR="00BB2509">
              <w:rPr>
                <w:rFonts w:ascii="Arial" w:hAnsi="Arial" w:cs="Arial"/>
                <w:b/>
                <w:bCs/>
                <w:sz w:val="24"/>
                <w:szCs w:val="24"/>
              </w:rPr>
              <w:t>of the Grievance Appeal Panel</w:t>
            </w:r>
          </w:p>
        </w:tc>
        <w:tc>
          <w:tcPr>
            <w:tcW w:w="8222" w:type="dxa"/>
            <w:vAlign w:val="center"/>
          </w:tcPr>
          <w:p w14:paraId="64C76AC5" w14:textId="362CC007" w:rsidR="00612882" w:rsidRPr="005D262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Adjourns the meeting for the Panel to consider outcome and explains that the employee will be written to within </w:t>
            </w:r>
            <w:r w:rsidRPr="00926D0F">
              <w:rPr>
                <w:rFonts w:ascii="Arial" w:hAnsi="Arial" w:cs="Arial"/>
                <w:b/>
                <w:bCs/>
              </w:rPr>
              <w:t>5 working days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12882" w:rsidRPr="005D2622" w14:paraId="50891A9D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376B968B" w14:textId="77777777" w:rsidR="00612882" w:rsidRDefault="00612882" w:rsidP="0061288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1851A0DA" w14:textId="77777777" w:rsidR="00612882" w:rsidRDefault="00612882" w:rsidP="00612882">
            <w:pPr>
              <w:pStyle w:val="Default"/>
              <w:jc w:val="both"/>
              <w:rPr>
                <w:b/>
              </w:rPr>
            </w:pPr>
          </w:p>
          <w:p w14:paraId="357B26B7" w14:textId="6E92FF1B" w:rsidR="00612882" w:rsidRPr="005D2622" w:rsidRDefault="00612882" w:rsidP="00612882">
            <w:pPr>
              <w:pStyle w:val="Default"/>
              <w:jc w:val="both"/>
              <w:rPr>
                <w:b/>
              </w:rPr>
            </w:pPr>
          </w:p>
        </w:tc>
      </w:tr>
      <w:tr w:rsidR="00612882" w:rsidRPr="005D2622" w14:paraId="2D5B023C" w14:textId="77777777" w:rsidTr="00DD0395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c>
          <w:tcPr>
            <w:tcW w:w="2977" w:type="dxa"/>
            <w:vAlign w:val="center"/>
          </w:tcPr>
          <w:p w14:paraId="36CED499" w14:textId="6DCF8EC7" w:rsidR="00612882" w:rsidRPr="00202ED9" w:rsidRDefault="00612882" w:rsidP="00202ED9">
            <w:pPr>
              <w:pStyle w:val="NoSpacing"/>
              <w:jc w:val="both"/>
              <w:rPr>
                <w:b/>
                <w:bCs/>
              </w:rPr>
            </w:pPr>
            <w:r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All </w:t>
            </w:r>
            <w:r w:rsidR="00BB250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</w:t>
            </w:r>
            <w:r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xcept the </w:t>
            </w:r>
            <w:r w:rsidR="008C13C7" w:rsidRPr="00763442">
              <w:rPr>
                <w:rFonts w:ascii="Arial" w:hAnsi="Arial" w:cs="Arial"/>
                <w:b/>
                <w:bCs/>
                <w:sz w:val="24"/>
                <w:szCs w:val="24"/>
              </w:rPr>
              <w:t>Grievance Appeal</w:t>
            </w:r>
            <w:r w:rsidR="008C13C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C13C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Panel </w:t>
            </w:r>
            <w:r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and the HR</w:t>
            </w:r>
            <w:r w:rsidRPr="00202ED9">
              <w:rPr>
                <w:b/>
                <w:bCs/>
                <w:sz w:val="24"/>
                <w:szCs w:val="24"/>
              </w:rPr>
              <w:t xml:space="preserve"> </w:t>
            </w:r>
            <w:r w:rsidRPr="00202ED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Advisor to leave the meeting.</w:t>
            </w:r>
          </w:p>
        </w:tc>
        <w:tc>
          <w:tcPr>
            <w:tcW w:w="8222" w:type="dxa"/>
            <w:vAlign w:val="center"/>
          </w:tcPr>
          <w:p w14:paraId="7D705CE7" w14:textId="77777777" w:rsidR="00612882" w:rsidRPr="00AD0972" w:rsidRDefault="00612882" w:rsidP="00612882">
            <w:pPr>
              <w:pStyle w:val="Default"/>
              <w:jc w:val="both"/>
              <w:rPr>
                <w:sz w:val="24"/>
                <w:szCs w:val="24"/>
              </w:rPr>
            </w:pPr>
            <w:r w:rsidRPr="00AD0972">
              <w:rPr>
                <w:sz w:val="24"/>
                <w:szCs w:val="24"/>
              </w:rPr>
              <w:t>The Manager/Panel deliberate</w:t>
            </w:r>
          </w:p>
          <w:p w14:paraId="241280B2" w14:textId="77777777" w:rsidR="00612882" w:rsidRDefault="00612882" w:rsidP="00612882">
            <w:pPr>
              <w:pStyle w:val="Default"/>
              <w:jc w:val="both"/>
            </w:pPr>
          </w:p>
          <w:p w14:paraId="37BECA13" w14:textId="5AA91835" w:rsidR="00612882" w:rsidRPr="005D2622" w:rsidRDefault="00612882" w:rsidP="00612882">
            <w:pPr>
              <w:pStyle w:val="Default"/>
              <w:jc w:val="both"/>
              <w:rPr>
                <w:b/>
              </w:rPr>
            </w:pPr>
          </w:p>
        </w:tc>
      </w:tr>
    </w:tbl>
    <w:p w14:paraId="7F0671B7" w14:textId="77777777" w:rsidR="00E1609F" w:rsidRPr="002507EB" w:rsidRDefault="00E1609F" w:rsidP="006E61EA">
      <w:pPr>
        <w:rPr>
          <w:rFonts w:asciiTheme="minorHAnsi" w:hAnsiTheme="minorHAnsi" w:cstheme="minorHAnsi"/>
        </w:rPr>
      </w:pPr>
    </w:p>
    <w:sectPr w:rsidR="00E1609F" w:rsidRPr="002507EB" w:rsidSect="009D53D1">
      <w:headerReference w:type="default" r:id="rId13"/>
      <w:footerReference w:type="default" r:id="rId14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3203" w14:textId="77777777" w:rsidR="009D53D1" w:rsidRDefault="009D53D1" w:rsidP="007D044A">
      <w:r>
        <w:separator/>
      </w:r>
    </w:p>
  </w:endnote>
  <w:endnote w:type="continuationSeparator" w:id="0">
    <w:p w14:paraId="61A69230" w14:textId="77777777" w:rsidR="009D53D1" w:rsidRDefault="009D53D1" w:rsidP="007D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D5538" w14:textId="77777777" w:rsidR="007D044A" w:rsidRDefault="007D044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C17B78" wp14:editId="0FAAAC73">
          <wp:simplePos x="0" y="0"/>
          <wp:positionH relativeFrom="column">
            <wp:posOffset>-906145</wp:posOffset>
          </wp:positionH>
          <wp:positionV relativeFrom="paragraph">
            <wp:posOffset>-174511</wp:posOffset>
          </wp:positionV>
          <wp:extent cx="7530251" cy="873242"/>
          <wp:effectExtent l="0" t="0" r="127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BRAND_footer_DEC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251" cy="873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ED24" w14:textId="77777777" w:rsidR="009D53D1" w:rsidRDefault="009D53D1" w:rsidP="007D044A">
      <w:r>
        <w:separator/>
      </w:r>
    </w:p>
  </w:footnote>
  <w:footnote w:type="continuationSeparator" w:id="0">
    <w:p w14:paraId="01BE0884" w14:textId="77777777" w:rsidR="009D53D1" w:rsidRDefault="009D53D1" w:rsidP="007D0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FD3DE" w14:textId="77777777" w:rsidR="007D044A" w:rsidRDefault="007D044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50A111" wp14:editId="1F3FD455">
          <wp:simplePos x="0" y="0"/>
          <wp:positionH relativeFrom="column">
            <wp:posOffset>4382962</wp:posOffset>
          </wp:positionH>
          <wp:positionV relativeFrom="paragraph">
            <wp:posOffset>-398787</wp:posOffset>
          </wp:positionV>
          <wp:extent cx="2028261" cy="1027416"/>
          <wp:effectExtent l="0" t="0" r="381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BRAND_logo_DEC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261" cy="10274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87A20A"/>
    <w:multiLevelType w:val="hybridMultilevel"/>
    <w:tmpl w:val="2D3803A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C13269"/>
    <w:multiLevelType w:val="hybridMultilevel"/>
    <w:tmpl w:val="BD1CBC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3510BD"/>
    <w:multiLevelType w:val="hybridMultilevel"/>
    <w:tmpl w:val="9CECB1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61B2"/>
    <w:multiLevelType w:val="hybridMultilevel"/>
    <w:tmpl w:val="90301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A65CC"/>
    <w:multiLevelType w:val="hybridMultilevel"/>
    <w:tmpl w:val="3E50D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92DDE"/>
    <w:multiLevelType w:val="hybridMultilevel"/>
    <w:tmpl w:val="9F502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440EB"/>
    <w:multiLevelType w:val="hybridMultilevel"/>
    <w:tmpl w:val="62BE9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D29CC"/>
    <w:multiLevelType w:val="hybridMultilevel"/>
    <w:tmpl w:val="63F67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E2C21"/>
    <w:multiLevelType w:val="hybridMultilevel"/>
    <w:tmpl w:val="6BA8A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554F9"/>
    <w:multiLevelType w:val="hybridMultilevel"/>
    <w:tmpl w:val="5054F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A90A53"/>
    <w:multiLevelType w:val="hybridMultilevel"/>
    <w:tmpl w:val="87A8A7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64673"/>
    <w:multiLevelType w:val="hybridMultilevel"/>
    <w:tmpl w:val="EA02D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B32A5"/>
    <w:multiLevelType w:val="hybridMultilevel"/>
    <w:tmpl w:val="39F87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32E53"/>
    <w:multiLevelType w:val="hybridMultilevel"/>
    <w:tmpl w:val="ADCA9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B13CD"/>
    <w:multiLevelType w:val="hybridMultilevel"/>
    <w:tmpl w:val="92E6E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0B2461"/>
    <w:multiLevelType w:val="hybridMultilevel"/>
    <w:tmpl w:val="C1AA0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8B194"/>
    <w:multiLevelType w:val="hybridMultilevel"/>
    <w:tmpl w:val="37344B3C"/>
    <w:lvl w:ilvl="0" w:tplc="A498EF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F87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CC53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C885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04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0CF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4C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07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A48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939F3"/>
    <w:multiLevelType w:val="hybridMultilevel"/>
    <w:tmpl w:val="C38C6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915C0"/>
    <w:multiLevelType w:val="hybridMultilevel"/>
    <w:tmpl w:val="21702C50"/>
    <w:lvl w:ilvl="0" w:tplc="0809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F95033"/>
    <w:multiLevelType w:val="hybridMultilevel"/>
    <w:tmpl w:val="FFD2C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A0FE1"/>
    <w:multiLevelType w:val="hybridMultilevel"/>
    <w:tmpl w:val="B394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D349E"/>
    <w:multiLevelType w:val="hybridMultilevel"/>
    <w:tmpl w:val="AF169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F4CD4"/>
    <w:multiLevelType w:val="hybridMultilevel"/>
    <w:tmpl w:val="52D2D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20462"/>
    <w:multiLevelType w:val="hybridMultilevel"/>
    <w:tmpl w:val="808CF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44ED9"/>
    <w:multiLevelType w:val="hybridMultilevel"/>
    <w:tmpl w:val="24D2F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C775B"/>
    <w:multiLevelType w:val="hybridMultilevel"/>
    <w:tmpl w:val="4E1CE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C028B7"/>
    <w:multiLevelType w:val="hybridMultilevel"/>
    <w:tmpl w:val="5F048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16809">
    <w:abstractNumId w:val="1"/>
  </w:num>
  <w:num w:numId="2" w16cid:durableId="2126996801">
    <w:abstractNumId w:val="6"/>
  </w:num>
  <w:num w:numId="3" w16cid:durableId="2109502820">
    <w:abstractNumId w:val="2"/>
  </w:num>
  <w:num w:numId="4" w16cid:durableId="1072266678">
    <w:abstractNumId w:val="24"/>
  </w:num>
  <w:num w:numId="5" w16cid:durableId="1315066211">
    <w:abstractNumId w:val="17"/>
  </w:num>
  <w:num w:numId="6" w16cid:durableId="646323164">
    <w:abstractNumId w:val="0"/>
  </w:num>
  <w:num w:numId="7" w16cid:durableId="1076784978">
    <w:abstractNumId w:val="15"/>
  </w:num>
  <w:num w:numId="8" w16cid:durableId="305354959">
    <w:abstractNumId w:val="18"/>
  </w:num>
  <w:num w:numId="9" w16cid:durableId="222521912">
    <w:abstractNumId w:val="16"/>
  </w:num>
  <w:num w:numId="10" w16cid:durableId="1229615777">
    <w:abstractNumId w:val="23"/>
  </w:num>
  <w:num w:numId="11" w16cid:durableId="1054694820">
    <w:abstractNumId w:val="9"/>
  </w:num>
  <w:num w:numId="12" w16cid:durableId="820729396">
    <w:abstractNumId w:val="19"/>
  </w:num>
  <w:num w:numId="13" w16cid:durableId="872155442">
    <w:abstractNumId w:val="22"/>
  </w:num>
  <w:num w:numId="14" w16cid:durableId="2082555921">
    <w:abstractNumId w:val="3"/>
  </w:num>
  <w:num w:numId="15" w16cid:durableId="2074891702">
    <w:abstractNumId w:val="26"/>
  </w:num>
  <w:num w:numId="16" w16cid:durableId="518857354">
    <w:abstractNumId w:val="13"/>
  </w:num>
  <w:num w:numId="17" w16cid:durableId="1586958175">
    <w:abstractNumId w:val="25"/>
  </w:num>
  <w:num w:numId="18" w16cid:durableId="364990582">
    <w:abstractNumId w:val="4"/>
  </w:num>
  <w:num w:numId="19" w16cid:durableId="1406341416">
    <w:abstractNumId w:val="21"/>
  </w:num>
  <w:num w:numId="20" w16cid:durableId="660037572">
    <w:abstractNumId w:val="12"/>
  </w:num>
  <w:num w:numId="21" w16cid:durableId="1608810268">
    <w:abstractNumId w:val="8"/>
  </w:num>
  <w:num w:numId="22" w16cid:durableId="1810052958">
    <w:abstractNumId w:val="14"/>
  </w:num>
  <w:num w:numId="23" w16cid:durableId="1026558923">
    <w:abstractNumId w:val="5"/>
  </w:num>
  <w:num w:numId="24" w16cid:durableId="670641715">
    <w:abstractNumId w:val="7"/>
  </w:num>
  <w:num w:numId="25" w16cid:durableId="1131168626">
    <w:abstractNumId w:val="11"/>
  </w:num>
  <w:num w:numId="26" w16cid:durableId="1489131253">
    <w:abstractNumId w:val="10"/>
  </w:num>
  <w:num w:numId="27" w16cid:durableId="5107228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44A"/>
    <w:rsid w:val="00002193"/>
    <w:rsid w:val="00011862"/>
    <w:rsid w:val="000C3DE7"/>
    <w:rsid w:val="000C4782"/>
    <w:rsid w:val="000D426C"/>
    <w:rsid w:val="000D4C8E"/>
    <w:rsid w:val="000F2859"/>
    <w:rsid w:val="0013415F"/>
    <w:rsid w:val="001F68D7"/>
    <w:rsid w:val="00202ED9"/>
    <w:rsid w:val="0021508F"/>
    <w:rsid w:val="00225BB4"/>
    <w:rsid w:val="002379B8"/>
    <w:rsid w:val="00241448"/>
    <w:rsid w:val="002507EB"/>
    <w:rsid w:val="00261124"/>
    <w:rsid w:val="0026780B"/>
    <w:rsid w:val="00296975"/>
    <w:rsid w:val="002A5B90"/>
    <w:rsid w:val="002F2FDC"/>
    <w:rsid w:val="002F3ED3"/>
    <w:rsid w:val="003044FF"/>
    <w:rsid w:val="00316FC8"/>
    <w:rsid w:val="0032555F"/>
    <w:rsid w:val="00365095"/>
    <w:rsid w:val="003671F3"/>
    <w:rsid w:val="003A2A6C"/>
    <w:rsid w:val="003A70B8"/>
    <w:rsid w:val="003D2909"/>
    <w:rsid w:val="003D63D1"/>
    <w:rsid w:val="004835F9"/>
    <w:rsid w:val="00496FFC"/>
    <w:rsid w:val="004972C4"/>
    <w:rsid w:val="004D7B52"/>
    <w:rsid w:val="004E1983"/>
    <w:rsid w:val="005633AA"/>
    <w:rsid w:val="00580E8C"/>
    <w:rsid w:val="005862D1"/>
    <w:rsid w:val="005D0386"/>
    <w:rsid w:val="00611FBD"/>
    <w:rsid w:val="00612882"/>
    <w:rsid w:val="006638C2"/>
    <w:rsid w:val="00676590"/>
    <w:rsid w:val="006D72AC"/>
    <w:rsid w:val="006E61EA"/>
    <w:rsid w:val="006F21A7"/>
    <w:rsid w:val="007626D1"/>
    <w:rsid w:val="00777E93"/>
    <w:rsid w:val="00780D2E"/>
    <w:rsid w:val="007D044A"/>
    <w:rsid w:val="00812E09"/>
    <w:rsid w:val="00837FDB"/>
    <w:rsid w:val="00854C74"/>
    <w:rsid w:val="008A0FA3"/>
    <w:rsid w:val="008A2582"/>
    <w:rsid w:val="008C13C7"/>
    <w:rsid w:val="00926D0F"/>
    <w:rsid w:val="00937F88"/>
    <w:rsid w:val="00975EB1"/>
    <w:rsid w:val="009A7B6E"/>
    <w:rsid w:val="009D53D1"/>
    <w:rsid w:val="00A408E0"/>
    <w:rsid w:val="00A917C5"/>
    <w:rsid w:val="00AA1E76"/>
    <w:rsid w:val="00AD0972"/>
    <w:rsid w:val="00AE7951"/>
    <w:rsid w:val="00AF1193"/>
    <w:rsid w:val="00AF4182"/>
    <w:rsid w:val="00B14A3D"/>
    <w:rsid w:val="00B211E8"/>
    <w:rsid w:val="00B3631A"/>
    <w:rsid w:val="00BB2509"/>
    <w:rsid w:val="00BB52B3"/>
    <w:rsid w:val="00BC12E7"/>
    <w:rsid w:val="00BD2DE6"/>
    <w:rsid w:val="00BD3B62"/>
    <w:rsid w:val="00BD6639"/>
    <w:rsid w:val="00C25FE4"/>
    <w:rsid w:val="00C2665E"/>
    <w:rsid w:val="00CA03D5"/>
    <w:rsid w:val="00CB3B71"/>
    <w:rsid w:val="00D3141F"/>
    <w:rsid w:val="00D31FE3"/>
    <w:rsid w:val="00D72038"/>
    <w:rsid w:val="00D94F52"/>
    <w:rsid w:val="00DB6ABF"/>
    <w:rsid w:val="00DC1248"/>
    <w:rsid w:val="00DD0395"/>
    <w:rsid w:val="00DE6FA7"/>
    <w:rsid w:val="00DF2882"/>
    <w:rsid w:val="00E1609F"/>
    <w:rsid w:val="00E763CD"/>
    <w:rsid w:val="00ED64E7"/>
    <w:rsid w:val="00EE304C"/>
    <w:rsid w:val="00FA2386"/>
    <w:rsid w:val="00FB475C"/>
    <w:rsid w:val="00FB52AD"/>
    <w:rsid w:val="00FC4B62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60B8B3"/>
  <w15:chartTrackingRefBased/>
  <w15:docId w15:val="{670C1DA6-07E4-8A42-9D64-43D66E46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590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DC1248"/>
    <w:pPr>
      <w:keepNext/>
      <w:spacing w:before="120" w:after="120"/>
      <w:outlineLvl w:val="2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4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44A"/>
  </w:style>
  <w:style w:type="paragraph" w:styleId="Footer">
    <w:name w:val="footer"/>
    <w:basedOn w:val="Normal"/>
    <w:link w:val="FooterChar"/>
    <w:uiPriority w:val="99"/>
    <w:unhideWhenUsed/>
    <w:rsid w:val="007D04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44A"/>
  </w:style>
  <w:style w:type="paragraph" w:styleId="BodyText">
    <w:name w:val="Body Text"/>
    <w:basedOn w:val="Normal"/>
    <w:link w:val="BodyTextChar"/>
    <w:rsid w:val="00676590"/>
    <w:pPr>
      <w:jc w:val="both"/>
    </w:pPr>
    <w:rPr>
      <w:rFonts w:ascii="Arial" w:hAnsi="Arial"/>
      <w:lang w:val="x-none"/>
    </w:rPr>
  </w:style>
  <w:style w:type="character" w:customStyle="1" w:styleId="BodyTextChar">
    <w:name w:val="Body Text Char"/>
    <w:basedOn w:val="DefaultParagraphFont"/>
    <w:link w:val="BodyText"/>
    <w:rsid w:val="00676590"/>
    <w:rPr>
      <w:rFonts w:ascii="Arial" w:eastAsia="Times New Roman" w:hAnsi="Arial" w:cs="Times New Roman"/>
      <w:lang w:val="x-none"/>
    </w:rPr>
  </w:style>
  <w:style w:type="character" w:styleId="Hyperlink">
    <w:name w:val="Hyperlink"/>
    <w:uiPriority w:val="99"/>
    <w:unhideWhenUsed/>
    <w:rsid w:val="006E61EA"/>
    <w:rPr>
      <w:color w:val="0000FF"/>
      <w:u w:val="single"/>
    </w:rPr>
  </w:style>
  <w:style w:type="paragraph" w:styleId="Revision">
    <w:name w:val="Revision"/>
    <w:hidden/>
    <w:uiPriority w:val="99"/>
    <w:semiHidden/>
    <w:rsid w:val="00C25FE4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37F8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E1609F"/>
    <w:rPr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160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NoSpacing">
    <w:name w:val="No Spacing"/>
    <w:uiPriority w:val="1"/>
    <w:qFormat/>
    <w:rsid w:val="00A917C5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DC1248"/>
    <w:rPr>
      <w:rFonts w:ascii="Arial" w:eastAsia="Times New Roman" w:hAnsi="Arial" w:cs="Times New Roman"/>
      <w:b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a9fb0aaf6759d014f61007deba99c997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99fcf9d1126d6cff88f1cb13fff32069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 xmlns="2da16ecd-82a6-4aee-9659-235f949cbef1">HRSH3AYURDU6-541654252-686683</_dlc_DocId>
    <_dlc_DocIdUrl xmlns="2da16ecd-82a6-4aee-9659-235f949cbef1">
      <Url>https://lbbd.sharepoint.com/teams/T1147-INT-FNC-Schools-HR-Advisory-Services/_layouts/15/DocIdRedir.aspx?ID=HRSH3AYURDU6-541654252-686683</Url>
      <Description>HRSH3AYURDU6-541654252-686683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D3035-6B8E-4C9D-AAAF-4D355A209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2da16ecd-82a6-4aee-9659-235f949cb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C40ED4-427A-4AD2-8F28-0E0EBDDADF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9AF32E-A1B2-4FD5-8C5C-30EC3524940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B55EFFB-7A51-43D5-8E1C-747376FAEEF4}">
  <ds:schemaRefs>
    <ds:schemaRef ds:uri="http://schemas.microsoft.com/office/2006/metadata/properties"/>
    <ds:schemaRef ds:uri="http://schemas.microsoft.com/office/infopath/2007/PartnerControls"/>
    <ds:schemaRef ds:uri="6f247cf5-36db-4625-96bb-fe9ae63417ad"/>
    <ds:schemaRef ds:uri="2da16ecd-82a6-4aee-9659-235f949cbef1"/>
  </ds:schemaRefs>
</ds:datastoreItem>
</file>

<file path=customXml/itemProps5.xml><?xml version="1.0" encoding="utf-8"?>
<ds:datastoreItem xmlns:ds="http://schemas.openxmlformats.org/officeDocument/2006/customXml" ds:itemID="{DD8CE926-B751-4D39-BBB9-B2B27B1A4EA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BBFD34-4FC3-4234-816D-DB52F9A47B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Fletcher Ritchie</dc:creator>
  <cp:keywords/>
  <dc:description/>
  <cp:lastModifiedBy>Don Lan-George</cp:lastModifiedBy>
  <cp:revision>2</cp:revision>
  <dcterms:created xsi:type="dcterms:W3CDTF">2024-02-21T17:33:00Z</dcterms:created>
  <dcterms:modified xsi:type="dcterms:W3CDTF">2024-02-21T17:33:00Z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Order">
    <vt:r8>2231800</vt:r8>
  </property>
  <property fmtid="{D5CDD505-2E9C-101B-9397-08002B2CF9AE}" pid="4" name="LGCS">
    <vt:lpwstr/>
  </property>
  <property fmtid="{D5CDD505-2E9C-101B-9397-08002B2CF9AE}" pid="5" name="CType">
    <vt:lpwstr/>
  </property>
  <property fmtid="{D5CDD505-2E9C-101B-9397-08002B2CF9AE}" pid="6" name="Financial_x0020_Year">
    <vt:lpwstr/>
  </property>
  <property fmtid="{D5CDD505-2E9C-101B-9397-08002B2CF9AE}" pid="7" name="a8455ed1fd22475083a09a91de16b8fd">
    <vt:lpwstr/>
  </property>
  <property fmtid="{D5CDD505-2E9C-101B-9397-08002B2CF9AE}" pid="8" name="Financial Year">
    <vt:lpwstr/>
  </property>
  <property fmtid="{D5CDD505-2E9C-101B-9397-08002B2CF9AE}" pid="9" name="_dlc_DocIdItemGuid">
    <vt:lpwstr>96c7308a-476b-40f6-b601-add22395c6cb</vt:lpwstr>
  </property>
  <property fmtid="{D5CDD505-2E9C-101B-9397-08002B2CF9AE}" pid="10" name="MediaServiceImageTags">
    <vt:lpwstr/>
  </property>
  <property fmtid="{D5CDD505-2E9C-101B-9397-08002B2CF9AE}" pid="11" name="lcf76f155ced4ddcb4097134ff3c332f">
    <vt:lpwstr/>
  </property>
</Properties>
</file>